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DF5" w:rsidRPr="00394DF5" w:rsidRDefault="00394DF5" w:rsidP="00394DF5">
      <w:pPr>
        <w:rPr>
          <w:rFonts w:asciiTheme="majorHAnsi" w:hAnsiTheme="majorHAnsi"/>
        </w:rPr>
      </w:pPr>
      <w:r w:rsidRPr="00394DF5">
        <w:rPr>
          <w:rFonts w:asciiTheme="majorHAnsi" w:hAnsiTheme="majorHAnsi"/>
          <w:b/>
        </w:rPr>
        <w:t>Требования к 1с</w:t>
      </w:r>
      <w:r w:rsidRPr="00394DF5">
        <w:rPr>
          <w:rFonts w:asciiTheme="majorHAnsi" w:hAnsiTheme="majorHAnsi"/>
        </w:rPr>
        <w:t>: версия платформы 8.1 и выше, версия "Управления торговлей" - 10.3 и выше.</w:t>
      </w:r>
    </w:p>
    <w:p w:rsidR="00A451D9" w:rsidRDefault="00A451D9">
      <w:pPr>
        <w:pStyle w:val="a8"/>
        <w:rPr>
          <w:rFonts w:asciiTheme="minorHAnsi" w:hAnsiTheme="minorHAnsi" w:cstheme="minorHAnsi"/>
          <w:b/>
          <w:sz w:val="24"/>
          <w:szCs w:val="24"/>
        </w:rPr>
      </w:pPr>
    </w:p>
    <w:p w:rsidR="00394DF5" w:rsidRPr="00A451D9" w:rsidRDefault="00A451D9">
      <w:pPr>
        <w:pStyle w:val="a8"/>
        <w:rPr>
          <w:rFonts w:asciiTheme="minorHAnsi" w:hAnsiTheme="minorHAnsi" w:cstheme="minorHAnsi"/>
          <w:sz w:val="24"/>
          <w:szCs w:val="24"/>
        </w:rPr>
      </w:pPr>
      <w:r w:rsidRPr="00A451D9">
        <w:rPr>
          <w:rFonts w:asciiTheme="minorHAnsi" w:hAnsiTheme="minorHAnsi" w:cstheme="minorHAnsi"/>
          <w:b/>
          <w:sz w:val="24"/>
          <w:szCs w:val="24"/>
        </w:rPr>
        <w:t>Требование к версии схемы:</w:t>
      </w:r>
      <w:r w:rsidRPr="00A451D9">
        <w:rPr>
          <w:rFonts w:asciiTheme="minorHAnsi" w:hAnsiTheme="minorHAnsi" w:cstheme="minorHAnsi"/>
          <w:sz w:val="24"/>
          <w:szCs w:val="24"/>
        </w:rPr>
        <w:t xml:space="preserve"> 2.05 или 2.07.</w:t>
      </w:r>
    </w:p>
    <w:p w:rsidR="00A451D9" w:rsidRPr="00394DF5" w:rsidRDefault="00A451D9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sz w:val="24"/>
          <w:szCs w:val="24"/>
        </w:rPr>
        <w:t>Описание структуры файлов для выгрузки из 1</w:t>
      </w:r>
      <w:r w:rsidRPr="005611E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611E2">
        <w:rPr>
          <w:rFonts w:ascii="Times New Roman" w:hAnsi="Times New Roman" w:cs="Times New Roman"/>
          <w:sz w:val="24"/>
          <w:szCs w:val="24"/>
        </w:rPr>
        <w:t>. Для импорта товаров и их описани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611E2">
        <w:rPr>
          <w:rFonts w:ascii="Times New Roman" w:hAnsi="Times New Roman" w:cs="Times New Roman"/>
          <w:sz w:val="24"/>
          <w:szCs w:val="24"/>
        </w:rPr>
        <w:t xml:space="preserve"> необходимо сформировать </w:t>
      </w:r>
      <w:r w:rsidRPr="000C42A3">
        <w:rPr>
          <w:rFonts w:ascii="Times New Roman" w:hAnsi="Times New Roman" w:cs="Times New Roman"/>
          <w:b/>
          <w:sz w:val="24"/>
          <w:szCs w:val="24"/>
        </w:rPr>
        <w:t xml:space="preserve">файл </w:t>
      </w:r>
      <w:r w:rsidRPr="000C42A3">
        <w:rPr>
          <w:rFonts w:ascii="Times New Roman" w:hAnsi="Times New Roman" w:cs="Times New Roman"/>
          <w:b/>
          <w:sz w:val="24"/>
          <w:szCs w:val="24"/>
          <w:lang w:val="en-US"/>
        </w:rPr>
        <w:t>import</w:t>
      </w:r>
      <w:r w:rsidRPr="000C42A3">
        <w:rPr>
          <w:rFonts w:ascii="Times New Roman" w:hAnsi="Times New Roman" w:cs="Times New Roman"/>
          <w:b/>
          <w:sz w:val="24"/>
          <w:szCs w:val="24"/>
        </w:rPr>
        <w:t>.</w:t>
      </w:r>
      <w:r w:rsidRPr="000C42A3">
        <w:rPr>
          <w:rFonts w:ascii="Times New Roman" w:hAnsi="Times New Roman" w:cs="Times New Roman"/>
          <w:b/>
          <w:sz w:val="24"/>
          <w:szCs w:val="24"/>
          <w:lang w:val="en-US"/>
        </w:rPr>
        <w:t>xml</w:t>
      </w:r>
      <w:r w:rsidRPr="005611E2">
        <w:rPr>
          <w:rFonts w:ascii="Times New Roman" w:hAnsi="Times New Roman" w:cs="Times New Roman"/>
          <w:sz w:val="24"/>
          <w:szCs w:val="24"/>
        </w:rPr>
        <w:t xml:space="preserve"> (название стандартное). Для импорта на сайт наличия и цен товар</w:t>
      </w:r>
      <w:r w:rsidR="001C6054">
        <w:rPr>
          <w:rFonts w:ascii="Times New Roman" w:hAnsi="Times New Roman" w:cs="Times New Roman"/>
          <w:sz w:val="24"/>
          <w:szCs w:val="24"/>
        </w:rPr>
        <w:t>ов</w:t>
      </w:r>
      <w:r w:rsidRPr="005611E2">
        <w:rPr>
          <w:rFonts w:ascii="Times New Roman" w:hAnsi="Times New Roman" w:cs="Times New Roman"/>
          <w:sz w:val="24"/>
          <w:szCs w:val="24"/>
        </w:rPr>
        <w:t xml:space="preserve"> используется другой </w:t>
      </w:r>
      <w:r w:rsidRPr="000C42A3">
        <w:rPr>
          <w:rFonts w:ascii="Times New Roman" w:hAnsi="Times New Roman" w:cs="Times New Roman"/>
          <w:b/>
          <w:sz w:val="24"/>
          <w:szCs w:val="24"/>
        </w:rPr>
        <w:t xml:space="preserve">файл </w:t>
      </w:r>
      <w:r w:rsidRPr="000C42A3">
        <w:rPr>
          <w:rFonts w:ascii="Times New Roman" w:hAnsi="Times New Roman" w:cs="Times New Roman"/>
          <w:b/>
          <w:sz w:val="24"/>
          <w:szCs w:val="24"/>
          <w:lang w:val="en-US"/>
        </w:rPr>
        <w:t>offers</w:t>
      </w:r>
      <w:r w:rsidRPr="000C42A3">
        <w:rPr>
          <w:rFonts w:ascii="Times New Roman" w:hAnsi="Times New Roman" w:cs="Times New Roman"/>
          <w:b/>
          <w:sz w:val="24"/>
          <w:szCs w:val="24"/>
        </w:rPr>
        <w:t>.</w:t>
      </w:r>
      <w:r w:rsidRPr="000C42A3">
        <w:rPr>
          <w:rFonts w:ascii="Times New Roman" w:hAnsi="Times New Roman" w:cs="Times New Roman"/>
          <w:b/>
          <w:sz w:val="24"/>
          <w:szCs w:val="24"/>
          <w:lang w:val="en-US"/>
        </w:rPr>
        <w:t>xml</w:t>
      </w:r>
      <w:r w:rsidRPr="000C42A3">
        <w:rPr>
          <w:rFonts w:ascii="Times New Roman" w:hAnsi="Times New Roman" w:cs="Times New Roman"/>
          <w:b/>
          <w:sz w:val="24"/>
          <w:szCs w:val="24"/>
        </w:rPr>
        <w:t>.</w:t>
      </w: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sz w:val="24"/>
          <w:szCs w:val="24"/>
        </w:rPr>
        <w:t xml:space="preserve">Общая структура </w:t>
      </w:r>
      <w:r w:rsidRPr="000C42A3">
        <w:rPr>
          <w:rFonts w:ascii="Times New Roman" w:hAnsi="Times New Roman" w:cs="Times New Roman"/>
          <w:b/>
          <w:sz w:val="24"/>
          <w:szCs w:val="24"/>
        </w:rPr>
        <w:t xml:space="preserve">файла </w:t>
      </w:r>
      <w:r w:rsidRPr="000C42A3">
        <w:rPr>
          <w:rFonts w:ascii="Times New Roman" w:hAnsi="Times New Roman" w:cs="Times New Roman"/>
          <w:b/>
          <w:sz w:val="24"/>
          <w:szCs w:val="24"/>
          <w:lang w:val="en-US"/>
        </w:rPr>
        <w:t>import</w:t>
      </w:r>
      <w:r w:rsidRPr="000C42A3">
        <w:rPr>
          <w:rFonts w:ascii="Times New Roman" w:hAnsi="Times New Roman" w:cs="Times New Roman"/>
          <w:b/>
          <w:sz w:val="24"/>
          <w:szCs w:val="24"/>
        </w:rPr>
        <w:t>.</w:t>
      </w:r>
      <w:r w:rsidRPr="000C42A3">
        <w:rPr>
          <w:rFonts w:ascii="Times New Roman" w:hAnsi="Times New Roman" w:cs="Times New Roman"/>
          <w:b/>
          <w:sz w:val="24"/>
          <w:szCs w:val="24"/>
          <w:lang w:val="en-US"/>
        </w:rPr>
        <w:t>xml</w:t>
      </w:r>
      <w:r w:rsidRPr="000C42A3">
        <w:rPr>
          <w:rFonts w:ascii="Times New Roman" w:hAnsi="Times New Roman" w:cs="Times New Roman"/>
          <w:b/>
          <w:sz w:val="24"/>
          <w:szCs w:val="24"/>
        </w:rPr>
        <w:t>:</w:t>
      </w:r>
      <w:r w:rsidRPr="00561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noProof/>
          <w:sz w:val="24"/>
          <w:szCs w:val="24"/>
          <w:lang w:eastAsia="ru-RU" w:bidi="ar-SA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4DA41B4C" wp14:editId="2BB80974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6120130" cy="2757805"/>
                <wp:effectExtent l="0" t="0" r="0" b="0"/>
                <wp:wrapSquare wrapText="largest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130" cy="2757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ACD" w:rsidRDefault="005611E2">
                            <w:pPr>
                              <w:pStyle w:val="ac"/>
                              <w:rPr>
                                <w:rFonts w:hint="eastAsia"/>
                              </w:rPr>
                            </w:pPr>
                            <w:r>
                              <w:t>Рисунок 1</w:t>
                            </w:r>
                            <w:r w:rsidR="00757DCE">
                              <w:t>: Общая структура файла для импорта товаров</w:t>
                            </w: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183BDDD8" wp14:editId="4BBA6848">
                                  <wp:extent cx="6120130" cy="2506345"/>
                                  <wp:effectExtent l="0" t="0" r="0" b="0"/>
                                  <wp:docPr id="2" name="Изображение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Изображение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0130" cy="2506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begin"/>
                            </w:r>
                            <w:r>
                              <w:instrText>SEQ Рисунок \* ARABIC</w:instrText>
                            </w:r>
                            <w:r>
                              <w:fldChar w:fldCharType="separate"/>
                            </w:r>
                            <w: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 xml:space="preserve">: Общая структура файла для </w:t>
                            </w:r>
                            <w:proofErr w:type="spellStart"/>
                            <w:r>
                              <w:t>импотра</w:t>
                            </w:r>
                            <w:proofErr w:type="spellEnd"/>
                            <w:r>
                              <w:t xml:space="preserve"> товаров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margin-left:0;margin-top:0;width:481.9pt;height:217.15pt;z-index:251649536;visibility:visible;mso-wrap-style:square;mso-wrap-distance-left:0;mso-wrap-distance-top:0;mso-wrap-distance-right:0;mso-wrap-distance-bottom:0;mso-position-horizontal:center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" filled="f" stroked="f">
                <v:textbox inset="0,0,0,0">
                  <w:txbxContent>
                    <w:p w:rsidR="00360ACD" w:rsidRDefault="005611E2">
                      <w:pPr>
                        <w:pStyle w:val="ac"/>
                        <w:rPr>
                          <w:rFonts w:hint="eastAsia"/>
                        </w:rPr>
                      </w:pPr>
                      <w:r>
                        <w:t>Рисунок 1</w:t>
                      </w:r>
                      <w:r w:rsidR="00757DCE">
                        <w:t>: Общая структура файла для импорта товаров</w:t>
                      </w:r>
                      <w:r>
                        <w:rPr>
                          <w:noProof/>
                          <w:lang w:eastAsia="ru-RU" w:bidi="ar-SA"/>
                        </w:rPr>
                        <w:drawing>
                          <wp:inline distT="0" distB="0" distL="0" distR="0" wp14:anchorId="183BDDD8" wp14:editId="4BBA6848">
                            <wp:extent cx="6120130" cy="2506345"/>
                            <wp:effectExtent l="0" t="0" r="0" b="0"/>
                            <wp:docPr id="2" name="Изображение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Изображение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0130" cy="2506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begin"/>
                      </w:r>
                      <w:r>
                        <w:instrText>SEQ Рисунок \* ARABIC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  <w:r>
                        <w:t xml:space="preserve">: Общая структура файла для </w:t>
                      </w:r>
                      <w:proofErr w:type="spellStart"/>
                      <w:r>
                        <w:t>импотра</w:t>
                      </w:r>
                      <w:proofErr w:type="spellEnd"/>
                      <w:r>
                        <w:t xml:space="preserve"> товаров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0C42A3">
        <w:rPr>
          <w:rFonts w:ascii="Times New Roman" w:hAnsi="Times New Roman" w:cs="Times New Roman"/>
          <w:b/>
          <w:sz w:val="24"/>
          <w:szCs w:val="24"/>
        </w:rPr>
        <w:t>Структура тега &lt;Группы&gt;.</w:t>
      </w:r>
      <w:r w:rsidRPr="005611E2">
        <w:rPr>
          <w:rFonts w:ascii="Times New Roman" w:hAnsi="Times New Roman" w:cs="Times New Roman"/>
          <w:sz w:val="24"/>
          <w:szCs w:val="24"/>
        </w:rPr>
        <w:t xml:space="preserve"> Этот тег при импорте используется для формирования разделов и распределения по ним товаров. Учитывайте это при фо</w:t>
      </w:r>
      <w:r w:rsidR="000C42A3">
        <w:rPr>
          <w:rFonts w:ascii="Times New Roman" w:hAnsi="Times New Roman" w:cs="Times New Roman"/>
          <w:sz w:val="24"/>
          <w:szCs w:val="24"/>
        </w:rPr>
        <w:t>рмировании групп в конфигурации 1</w:t>
      </w:r>
      <w:r w:rsidRPr="005611E2"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noProof/>
          <w:sz w:val="24"/>
          <w:szCs w:val="24"/>
          <w:lang w:eastAsia="ru-RU" w:bidi="ar-SA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4E4F6E9F" wp14:editId="5853AE8A">
                <wp:simplePos x="0" y="0"/>
                <wp:positionH relativeFrom="column">
                  <wp:posOffset>34925</wp:posOffset>
                </wp:positionH>
                <wp:positionV relativeFrom="paragraph">
                  <wp:posOffset>36195</wp:posOffset>
                </wp:positionV>
                <wp:extent cx="5476875" cy="4718685"/>
                <wp:effectExtent l="0" t="0" r="0" b="0"/>
                <wp:wrapSquare wrapText="largest"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4718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ACD" w:rsidRDefault="005611E2">
                            <w:pPr>
                              <w:pStyle w:val="ac"/>
                              <w:rPr>
                                <w:rFonts w:hint="eastAsia"/>
                              </w:rPr>
                            </w:pPr>
                            <w:r>
                              <w:t>Рисунок 2</w:t>
                            </w:r>
                            <w:r w:rsidR="00757DCE">
                              <w:t xml:space="preserve">: Структура тега </w:t>
                            </w:r>
                            <w:r w:rsidR="00757DCE" w:rsidRPr="00757DCE">
                              <w:t>&lt;</w:t>
                            </w:r>
                            <w:r w:rsidR="00757DCE">
                              <w:t>Группы</w:t>
                            </w:r>
                            <w:r w:rsidR="00757DCE" w:rsidRPr="00757DCE">
                              <w:t>&gt;</w:t>
                            </w: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0063D66C" wp14:editId="1125ABF4">
                                  <wp:extent cx="5476875" cy="4467225"/>
                                  <wp:effectExtent l="0" t="0" r="0" b="0"/>
                                  <wp:docPr id="5" name="Изображение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Изображение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76875" cy="4467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begin"/>
                            </w:r>
                            <w:r>
                              <w:instrText>SEQ Рисунок \* ARABIC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t>: Структура тега &lt;Группы&gt;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2" o:spid="_x0000_s1027" type="#_x0000_t202" style="position:absolute;margin-left:2.75pt;margin-top:2.85pt;width:431.25pt;height:371.55pt;z-index:2516526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" filled="f" stroked="f">
                <v:textbox inset="0,0,0,0">
                  <w:txbxContent>
                    <w:p w:rsidR="00360ACD" w:rsidRDefault="005611E2">
                      <w:pPr>
                        <w:pStyle w:val="ac"/>
                        <w:rPr>
                          <w:rFonts w:hint="eastAsia"/>
                        </w:rPr>
                      </w:pPr>
                      <w:r>
                        <w:t>Рисунок 2</w:t>
                      </w:r>
                      <w:r w:rsidR="00757DCE">
                        <w:t xml:space="preserve">: Структура тега </w:t>
                      </w:r>
                      <w:r w:rsidR="00757DCE" w:rsidRPr="00757DCE">
                        <w:t>&lt;</w:t>
                      </w:r>
                      <w:r w:rsidR="00757DCE">
                        <w:t>Группы</w:t>
                      </w:r>
                      <w:r w:rsidR="00757DCE" w:rsidRPr="00757DCE">
                        <w:t>&gt;</w:t>
                      </w:r>
                      <w:r>
                        <w:rPr>
                          <w:noProof/>
                          <w:lang w:eastAsia="ru-RU" w:bidi="ar-SA"/>
                        </w:rPr>
                        <w:drawing>
                          <wp:inline distT="0" distB="0" distL="0" distR="0" wp14:anchorId="0063D66C" wp14:editId="1125ABF4">
                            <wp:extent cx="5476875" cy="4467225"/>
                            <wp:effectExtent l="0" t="0" r="0" b="0"/>
                            <wp:docPr id="5" name="Изображение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Изображение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76875" cy="4467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begin"/>
                      </w:r>
                      <w:r>
                        <w:instrText>SEQ Рисунок \* ARABIC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  <w:r>
                        <w:t>: Структура тега &lt;Группы&gt;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611E2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C42A3" w:rsidRDefault="000C42A3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0C42A3" w:rsidRDefault="000C42A3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0C42A3" w:rsidRDefault="000C42A3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0C42A3">
        <w:rPr>
          <w:rFonts w:ascii="Times New Roman" w:hAnsi="Times New Roman" w:cs="Times New Roman"/>
          <w:b/>
          <w:sz w:val="24"/>
          <w:szCs w:val="24"/>
        </w:rPr>
        <w:lastRenderedPageBreak/>
        <w:t>Тег &lt;Свойства&gt;</w:t>
      </w:r>
      <w:r w:rsidRPr="005611E2">
        <w:rPr>
          <w:rFonts w:ascii="Times New Roman" w:hAnsi="Times New Roman" w:cs="Times New Roman"/>
          <w:sz w:val="24"/>
          <w:szCs w:val="24"/>
        </w:rPr>
        <w:t xml:space="preserve"> используется для формирования справочников. При импорте товаров по свойствам формируются справочники, и товары импортируются с сохранением связи значение справочника - товар. </w:t>
      </w: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noProof/>
          <w:sz w:val="24"/>
          <w:szCs w:val="24"/>
          <w:lang w:eastAsia="ru-RU" w:bidi="ar-SA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1D5BC9BD" wp14:editId="655716D3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6120130" cy="5655945"/>
                <wp:effectExtent l="0" t="0" r="0" b="0"/>
                <wp:wrapSquare wrapText="largest"/>
                <wp:docPr id="7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130" cy="5655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ACD" w:rsidRDefault="005611E2">
                            <w:pPr>
                              <w:pStyle w:val="ac"/>
                              <w:rPr>
                                <w:rFonts w:hint="eastAsia"/>
                              </w:rPr>
                            </w:pPr>
                            <w:r>
                              <w:t>Рисунок 3</w:t>
                            </w:r>
                            <w:r w:rsidR="00757DCE">
                              <w:t xml:space="preserve">: Структура тега </w:t>
                            </w:r>
                            <w:r w:rsidR="00757DCE" w:rsidRPr="00757DCE">
                              <w:t>&lt;</w:t>
                            </w:r>
                            <w:r w:rsidR="00757DCE">
                              <w:t>Свойства</w:t>
                            </w:r>
                            <w:r w:rsidR="00757DCE" w:rsidRPr="00757DCE">
                              <w:t>&gt;</w:t>
                            </w: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0057BCCB" wp14:editId="40F27723">
                                  <wp:extent cx="6120130" cy="5404485"/>
                                  <wp:effectExtent l="0" t="0" r="0" b="0"/>
                                  <wp:docPr id="8" name="Изображение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Изображение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0130" cy="5404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begin"/>
                            </w:r>
                            <w:r>
                              <w:instrText>SEQ Рисунок \* ARABIC</w:instrText>
                            </w:r>
                            <w:r>
                              <w:fldChar w:fldCharType="separate"/>
                            </w:r>
                            <w:r>
                              <w:t>3</w:t>
                            </w:r>
                            <w:r>
                              <w:fldChar w:fldCharType="end"/>
                            </w:r>
                            <w:r>
                              <w:t>: Структура тега &lt;Свойства&gt;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8" type="#_x0000_t202" style="position:absolute;margin-left:0;margin-top:0;width:481.9pt;height:445.35pt;z-index:251655680;visibility:visible;mso-wrap-style:square;mso-wrap-distance-left:0;mso-wrap-distance-top:0;mso-wrap-distance-right:0;mso-wrap-distance-bottom:0;mso-position-horizontal:center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" filled="f" stroked="f">
                <v:textbox inset="0,0,0,0">
                  <w:txbxContent>
                    <w:p w:rsidR="00360ACD" w:rsidRDefault="005611E2">
                      <w:pPr>
                        <w:pStyle w:val="ac"/>
                        <w:rPr>
                          <w:rFonts w:hint="eastAsia"/>
                        </w:rPr>
                      </w:pPr>
                      <w:r>
                        <w:t>Рисунок 3</w:t>
                      </w:r>
                      <w:r w:rsidR="00757DCE">
                        <w:t xml:space="preserve">: Структура тега </w:t>
                      </w:r>
                      <w:r w:rsidR="00757DCE" w:rsidRPr="00757DCE">
                        <w:t>&lt;</w:t>
                      </w:r>
                      <w:r w:rsidR="00757DCE">
                        <w:t>Свойства</w:t>
                      </w:r>
                      <w:r w:rsidR="00757DCE" w:rsidRPr="00757DCE">
                        <w:t>&gt;</w:t>
                      </w:r>
                      <w:r>
                        <w:rPr>
                          <w:noProof/>
                          <w:lang w:eastAsia="ru-RU" w:bidi="ar-SA"/>
                        </w:rPr>
                        <w:drawing>
                          <wp:inline distT="0" distB="0" distL="0" distR="0" wp14:anchorId="0057BCCB" wp14:editId="40F27723">
                            <wp:extent cx="6120130" cy="5404485"/>
                            <wp:effectExtent l="0" t="0" r="0" b="0"/>
                            <wp:docPr id="8" name="Изображение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Изображение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0130" cy="5404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begin"/>
                      </w:r>
                      <w:r>
                        <w:instrText>SEQ Рисунок \* ARABIC</w:instrText>
                      </w:r>
                      <w:r>
                        <w:fldChar w:fldCharType="separate"/>
                      </w:r>
                      <w:r>
                        <w:t>3</w:t>
                      </w:r>
                      <w:r>
                        <w:fldChar w:fldCharType="end"/>
                      </w:r>
                      <w:r>
                        <w:t>: Структура тега &lt;Свойства&gt;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:rsidR="001C6054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sz w:val="24"/>
          <w:szCs w:val="24"/>
        </w:rPr>
        <w:t xml:space="preserve">Структура </w:t>
      </w:r>
      <w:r w:rsidRPr="000C42A3">
        <w:rPr>
          <w:rFonts w:ascii="Times New Roman" w:hAnsi="Times New Roman" w:cs="Times New Roman"/>
          <w:b/>
          <w:sz w:val="24"/>
          <w:szCs w:val="24"/>
        </w:rPr>
        <w:t>тега &lt;Товары&gt;</w:t>
      </w:r>
      <w:r w:rsidRPr="005611E2">
        <w:rPr>
          <w:rFonts w:ascii="Times New Roman" w:hAnsi="Times New Roman" w:cs="Times New Roman"/>
          <w:sz w:val="24"/>
          <w:szCs w:val="24"/>
        </w:rPr>
        <w:t xml:space="preserve"> - рисунок 4. Товары со статусом «Удален», если присутствуют в выгрузке, не импортируются. </w:t>
      </w:r>
    </w:p>
    <w:p w:rsidR="001C6054" w:rsidRDefault="001C6054">
      <w:pPr>
        <w:widowControl/>
        <w:rPr>
          <w:rFonts w:ascii="Times New Roman" w:eastAsia="NSimSu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bookmarkStart w:id="0" w:name="_GoBack"/>
      <w:bookmarkEnd w:id="0"/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noProof/>
          <w:sz w:val="24"/>
          <w:szCs w:val="24"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658752" behindDoc="0" locked="0" layoutInCell="1" allowOverlap="1" wp14:anchorId="78085F71" wp14:editId="744265F6">
                <wp:simplePos x="0" y="0"/>
                <wp:positionH relativeFrom="column">
                  <wp:posOffset>106680</wp:posOffset>
                </wp:positionH>
                <wp:positionV relativeFrom="paragraph">
                  <wp:posOffset>39370</wp:posOffset>
                </wp:positionV>
                <wp:extent cx="3474720" cy="3681095"/>
                <wp:effectExtent l="0" t="0" r="0" b="0"/>
                <wp:wrapSquare wrapText="largest"/>
                <wp:docPr id="10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3681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ACD" w:rsidRDefault="005611E2">
                            <w:pPr>
                              <w:pStyle w:val="ac"/>
                              <w:rPr>
                                <w:rFonts w:hint="eastAsia"/>
                              </w:rPr>
                            </w:pPr>
                            <w:r>
                              <w:t xml:space="preserve">Рисунок </w:t>
                            </w:r>
                            <w:r>
                              <w:fldChar w:fldCharType="begin"/>
                            </w:r>
                            <w:r>
                              <w:instrText>SEQ Рисунок \* ARABIC</w:instrText>
                            </w:r>
                            <w:r>
                              <w:fldChar w:fldCharType="separate"/>
                            </w:r>
                            <w:r>
                              <w:t>4</w:t>
                            </w:r>
                            <w:r>
                              <w:fldChar w:fldCharType="end"/>
                            </w:r>
                            <w:r>
                              <w:t xml:space="preserve">: Общая структура тега </w:t>
                            </w:r>
                            <w:r w:rsidR="000C42A3" w:rsidRPr="000C42A3">
                              <w:t>&lt;</w:t>
                            </w:r>
                            <w:r>
                              <w:t>Товары&gt;</w:t>
                            </w: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34731A27" wp14:editId="3EBF1459">
                                  <wp:extent cx="2067339" cy="3255239"/>
                                  <wp:effectExtent l="0" t="0" r="9525" b="2540"/>
                                  <wp:docPr id="6" name="Изображение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Изображение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9225" cy="3258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9" type="#_x0000_t202" style="position:absolute;margin-left:8.4pt;margin-top:3.1pt;width:273.6pt;height:289.8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" filled="f" stroked="f">
                <v:textbox inset="0,0,0,0">
                  <w:txbxContent>
                    <w:p w:rsidR="00360ACD" w:rsidRDefault="005611E2">
                      <w:pPr>
                        <w:pStyle w:val="ac"/>
                        <w:rPr>
                          <w:rFonts w:hint="eastAsia"/>
                        </w:rPr>
                      </w:pPr>
                      <w:r>
                        <w:t xml:space="preserve">Рисунок </w:t>
                      </w:r>
                      <w:r>
                        <w:fldChar w:fldCharType="begin"/>
                      </w:r>
                      <w:r>
                        <w:instrText>SEQ Рисунок \* ARABIC</w:instrText>
                      </w:r>
                      <w:r>
                        <w:fldChar w:fldCharType="separate"/>
                      </w:r>
                      <w:r>
                        <w:t>4</w:t>
                      </w:r>
                      <w:r>
                        <w:fldChar w:fldCharType="end"/>
                      </w:r>
                      <w:r>
                        <w:t xml:space="preserve">: Общая структура тега </w:t>
                      </w:r>
                      <w:r w:rsidR="000C42A3" w:rsidRPr="000C42A3">
                        <w:t>&lt;</w:t>
                      </w:r>
                      <w:r>
                        <w:t>Товары&gt;</w:t>
                      </w:r>
                      <w:r>
                        <w:rPr>
                          <w:noProof/>
                          <w:lang w:eastAsia="ru-RU" w:bidi="ar-SA"/>
                        </w:rPr>
                        <w:drawing>
                          <wp:inline distT="0" distB="0" distL="0" distR="0" wp14:anchorId="34731A27" wp14:editId="3EBF1459">
                            <wp:extent cx="2067339" cy="3255239"/>
                            <wp:effectExtent l="0" t="0" r="9525" b="2540"/>
                            <wp:docPr id="6" name="Изображение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Изображение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9225" cy="32582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C6054" w:rsidRPr="005611E2" w:rsidRDefault="001C6054" w:rsidP="001C6054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sz w:val="24"/>
          <w:szCs w:val="24"/>
        </w:rPr>
        <w:t xml:space="preserve">Структура </w:t>
      </w:r>
      <w:r w:rsidRPr="000C42A3">
        <w:rPr>
          <w:rFonts w:ascii="Times New Roman" w:hAnsi="Times New Roman" w:cs="Times New Roman"/>
          <w:b/>
          <w:sz w:val="24"/>
          <w:szCs w:val="24"/>
        </w:rPr>
        <w:t>тега &lt;Товар&gt;</w:t>
      </w:r>
      <w:r w:rsidRPr="005611E2">
        <w:rPr>
          <w:rFonts w:ascii="Times New Roman" w:hAnsi="Times New Roman" w:cs="Times New Roman"/>
          <w:sz w:val="24"/>
          <w:szCs w:val="24"/>
        </w:rPr>
        <w:t xml:space="preserve"> - рисунок 5. </w:t>
      </w:r>
    </w:p>
    <w:p w:rsidR="000C42A3" w:rsidRDefault="000C42A3" w:rsidP="001C605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C42A3" w:rsidRDefault="001C6054" w:rsidP="001C6054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sz w:val="24"/>
          <w:szCs w:val="24"/>
        </w:rPr>
        <w:t>Есть несколько обязательных тегов для товара</w:t>
      </w:r>
      <w:r w:rsidR="000C42A3">
        <w:rPr>
          <w:rFonts w:ascii="Times New Roman" w:hAnsi="Times New Roman" w:cs="Times New Roman"/>
          <w:sz w:val="24"/>
          <w:szCs w:val="24"/>
        </w:rPr>
        <w:t xml:space="preserve"> - </w:t>
      </w:r>
      <w:r w:rsidRPr="000C42A3">
        <w:rPr>
          <w:rFonts w:ascii="Times New Roman" w:hAnsi="Times New Roman" w:cs="Times New Roman"/>
          <w:b/>
          <w:sz w:val="24"/>
          <w:szCs w:val="24"/>
        </w:rPr>
        <w:t>Ид, Наименование, Артикул, Группы</w:t>
      </w:r>
      <w:r w:rsidRPr="005611E2">
        <w:rPr>
          <w:rFonts w:ascii="Times New Roman" w:hAnsi="Times New Roman" w:cs="Times New Roman"/>
          <w:sz w:val="24"/>
          <w:szCs w:val="24"/>
        </w:rPr>
        <w:t xml:space="preserve">. </w:t>
      </w:r>
      <w:r w:rsidRPr="000C42A3">
        <w:rPr>
          <w:rFonts w:ascii="Times New Roman" w:hAnsi="Times New Roman" w:cs="Times New Roman"/>
          <w:i/>
          <w:sz w:val="24"/>
          <w:szCs w:val="24"/>
        </w:rPr>
        <w:t>Ид товара</w:t>
      </w:r>
      <w:r w:rsidRPr="005611E2">
        <w:rPr>
          <w:rFonts w:ascii="Times New Roman" w:hAnsi="Times New Roman" w:cs="Times New Roman"/>
          <w:sz w:val="24"/>
          <w:szCs w:val="24"/>
        </w:rPr>
        <w:t xml:space="preserve"> или его </w:t>
      </w:r>
      <w:r w:rsidRPr="000C42A3">
        <w:rPr>
          <w:rFonts w:ascii="Times New Roman" w:hAnsi="Times New Roman" w:cs="Times New Roman"/>
          <w:i/>
          <w:sz w:val="24"/>
          <w:szCs w:val="24"/>
        </w:rPr>
        <w:t>артикул</w:t>
      </w:r>
      <w:r w:rsidRPr="005611E2">
        <w:rPr>
          <w:rFonts w:ascii="Times New Roman" w:hAnsi="Times New Roman" w:cs="Times New Roman"/>
          <w:sz w:val="24"/>
          <w:szCs w:val="24"/>
        </w:rPr>
        <w:t xml:space="preserve"> использу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611E2">
        <w:rPr>
          <w:rFonts w:ascii="Times New Roman" w:hAnsi="Times New Roman" w:cs="Times New Roman"/>
          <w:sz w:val="24"/>
          <w:szCs w:val="24"/>
        </w:rPr>
        <w:t>тся как уникальное поля для идентификации товара, должно быть обязательно.</w:t>
      </w:r>
    </w:p>
    <w:p w:rsidR="001C6054" w:rsidRDefault="001C6054" w:rsidP="001C6054">
      <w:pPr>
        <w:pStyle w:val="a8"/>
        <w:rPr>
          <w:rFonts w:ascii="Times New Roman" w:hAnsi="Times New Roman" w:cs="Times New Roman"/>
          <w:sz w:val="24"/>
          <w:szCs w:val="24"/>
        </w:rPr>
      </w:pPr>
      <w:r w:rsidRPr="000C42A3">
        <w:rPr>
          <w:rFonts w:ascii="Times New Roman" w:hAnsi="Times New Roman" w:cs="Times New Roman"/>
          <w:i/>
          <w:sz w:val="24"/>
          <w:szCs w:val="24"/>
        </w:rPr>
        <w:t>Тег &lt;Группы&gt;</w:t>
      </w:r>
      <w:r w:rsidRPr="005611E2">
        <w:rPr>
          <w:rFonts w:ascii="Times New Roman" w:hAnsi="Times New Roman" w:cs="Times New Roman"/>
          <w:sz w:val="24"/>
          <w:szCs w:val="24"/>
        </w:rPr>
        <w:t xml:space="preserve"> используется для связки с разделом, В этом теге должен быть указан ИД конкретной группы. </w:t>
      </w:r>
    </w:p>
    <w:p w:rsidR="000C42A3" w:rsidRDefault="000C42A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1C6054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sz w:val="24"/>
          <w:szCs w:val="24"/>
        </w:rPr>
        <w:t xml:space="preserve">Если нужен импорт картинок к товару, одной или более, укажите в теге </w:t>
      </w:r>
      <w:r w:rsidRPr="000C42A3">
        <w:rPr>
          <w:rFonts w:ascii="Times New Roman" w:hAnsi="Times New Roman" w:cs="Times New Roman"/>
          <w:b/>
          <w:sz w:val="24"/>
          <w:szCs w:val="24"/>
        </w:rPr>
        <w:t>&lt;Картинка&gt;</w:t>
      </w:r>
      <w:r w:rsidRPr="005611E2">
        <w:rPr>
          <w:rFonts w:ascii="Times New Roman" w:hAnsi="Times New Roman" w:cs="Times New Roman"/>
          <w:sz w:val="24"/>
          <w:szCs w:val="24"/>
        </w:rPr>
        <w:t xml:space="preserve"> путь до картинки. То есть просто название картинки, или если она лежит в какой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611E2">
        <w:rPr>
          <w:rFonts w:ascii="Times New Roman" w:hAnsi="Times New Roman" w:cs="Times New Roman"/>
          <w:sz w:val="24"/>
          <w:szCs w:val="24"/>
        </w:rPr>
        <w:t>то пользовательской папке, то укажите путь от этой папки до картинки (пример на рисунке 5). Если картинок несколько,</w:t>
      </w:r>
      <w:r>
        <w:rPr>
          <w:rFonts w:ascii="Times New Roman" w:hAnsi="Times New Roman" w:cs="Times New Roman"/>
          <w:sz w:val="24"/>
          <w:szCs w:val="24"/>
        </w:rPr>
        <w:t xml:space="preserve"> то каждая из них указывается отдельным</w:t>
      </w:r>
      <w:r w:rsidRPr="005611E2">
        <w:rPr>
          <w:rFonts w:ascii="Times New Roman" w:hAnsi="Times New Roman" w:cs="Times New Roman"/>
          <w:sz w:val="24"/>
          <w:szCs w:val="24"/>
        </w:rPr>
        <w:t xml:space="preserve"> тег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5611E2">
        <w:rPr>
          <w:rFonts w:ascii="Times New Roman" w:hAnsi="Times New Roman" w:cs="Times New Roman"/>
          <w:sz w:val="24"/>
          <w:szCs w:val="24"/>
        </w:rPr>
        <w:t xml:space="preserve"> </w:t>
      </w:r>
      <w:r w:rsidRPr="000C42A3">
        <w:rPr>
          <w:rFonts w:ascii="Times New Roman" w:hAnsi="Times New Roman" w:cs="Times New Roman"/>
          <w:b/>
          <w:sz w:val="24"/>
          <w:szCs w:val="24"/>
        </w:rPr>
        <w:t>&lt;Картинка&gt;</w:t>
      </w:r>
      <w:r w:rsidRPr="005611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строкой </w:t>
      </w:r>
      <w:r w:rsidRPr="005611E2">
        <w:rPr>
          <w:rFonts w:ascii="Times New Roman" w:hAnsi="Times New Roman" w:cs="Times New Roman"/>
          <w:sz w:val="24"/>
          <w:szCs w:val="24"/>
        </w:rPr>
        <w:t xml:space="preserve">ниже. </w:t>
      </w:r>
      <w:r w:rsidR="005611E2" w:rsidRPr="005611E2">
        <w:rPr>
          <w:rFonts w:ascii="Times New Roman" w:hAnsi="Times New Roman" w:cs="Times New Roman"/>
          <w:noProof/>
          <w:sz w:val="24"/>
          <w:szCs w:val="24"/>
          <w:lang w:eastAsia="ru-RU" w:bidi="ar-SA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25EDAAEB" wp14:editId="29C2B8D6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6120130" cy="2792095"/>
                <wp:effectExtent l="0" t="0" r="0" b="0"/>
                <wp:wrapSquare wrapText="largest"/>
                <wp:docPr id="13" name="Врез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130" cy="279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ACD" w:rsidRDefault="005611E2">
                            <w:pPr>
                              <w:pStyle w:val="ac"/>
                              <w:rPr>
                                <w:rFonts w:hint="eastAsia"/>
                              </w:rPr>
                            </w:pPr>
                            <w:r>
                              <w:t>Рисунок 5</w:t>
                            </w:r>
                            <w:r w:rsidR="00757DCE">
                              <w:t xml:space="preserve">: Структура тега </w:t>
                            </w:r>
                            <w:r w:rsidR="00757DCE" w:rsidRPr="00757DCE">
                              <w:t>&lt;</w:t>
                            </w:r>
                            <w:r w:rsidR="00757DCE">
                              <w:t>Товар</w:t>
                            </w:r>
                            <w:r w:rsidR="00757DCE" w:rsidRPr="00757DCE">
                              <w:t>&gt;</w:t>
                            </w: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25D824E5" wp14:editId="700C22C8">
                                  <wp:extent cx="6120130" cy="2540635"/>
                                  <wp:effectExtent l="0" t="0" r="0" b="0"/>
                                  <wp:docPr id="14" name="Изображение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Изображение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0130" cy="2540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begin"/>
                            </w:r>
                            <w:r>
                              <w:instrText>SEQ Рисунок \* ARABIC</w:instrText>
                            </w:r>
                            <w:r>
                              <w:fldChar w:fldCharType="separate"/>
                            </w:r>
                            <w:r>
                              <w:t>5</w:t>
                            </w:r>
                            <w:r>
                              <w:fldChar w:fldCharType="end"/>
                            </w:r>
                            <w:r>
                              <w:t>: Структура тега &lt;Товар&gt;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5" o:spid="_x0000_s1030" type="#_x0000_t202" style="position:absolute;margin-left:0;margin-top:0;width:481.9pt;height:219.85pt;z-index:251661824;visibility:visible;mso-wrap-style:square;mso-wrap-distance-left:0;mso-wrap-distance-top:0;mso-wrap-distance-right:0;mso-wrap-distance-bottom:0;mso-position-horizontal:center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" filled="f" stroked="f">
                <v:textbox inset="0,0,0,0">
                  <w:txbxContent>
                    <w:p w:rsidR="00360ACD" w:rsidRDefault="005611E2">
                      <w:pPr>
                        <w:pStyle w:val="ac"/>
                        <w:rPr>
                          <w:rFonts w:hint="eastAsia"/>
                        </w:rPr>
                      </w:pPr>
                      <w:r>
                        <w:t>Рисунок 5</w:t>
                      </w:r>
                      <w:r w:rsidR="00757DCE">
                        <w:t xml:space="preserve">: Структура тега </w:t>
                      </w:r>
                      <w:r w:rsidR="00757DCE" w:rsidRPr="00757DCE">
                        <w:t>&lt;</w:t>
                      </w:r>
                      <w:r w:rsidR="00757DCE">
                        <w:t>Товар</w:t>
                      </w:r>
                      <w:r w:rsidR="00757DCE" w:rsidRPr="00757DCE">
                        <w:t>&gt;</w:t>
                      </w:r>
                      <w:r>
                        <w:rPr>
                          <w:noProof/>
                          <w:lang w:eastAsia="ru-RU" w:bidi="ar-SA"/>
                        </w:rPr>
                        <w:drawing>
                          <wp:inline distT="0" distB="0" distL="0" distR="0" wp14:anchorId="25D824E5" wp14:editId="700C22C8">
                            <wp:extent cx="6120130" cy="2540635"/>
                            <wp:effectExtent l="0" t="0" r="0" b="0"/>
                            <wp:docPr id="14" name="Изображение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Изображение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0130" cy="2540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begin"/>
                      </w:r>
                      <w:r>
                        <w:instrText>SEQ Рисунок \* ARABIC</w:instrText>
                      </w:r>
                      <w:r>
                        <w:fldChar w:fldCharType="separate"/>
                      </w:r>
                      <w:r>
                        <w:t>5</w:t>
                      </w:r>
                      <w:r>
                        <w:fldChar w:fldCharType="end"/>
                      </w:r>
                      <w:r>
                        <w:t>: Структура тега &lt;Товар&gt;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0C42A3">
        <w:rPr>
          <w:rFonts w:ascii="Times New Roman" w:hAnsi="Times New Roman" w:cs="Times New Roman"/>
          <w:b/>
          <w:sz w:val="24"/>
          <w:szCs w:val="24"/>
        </w:rPr>
        <w:t xml:space="preserve">Файл </w:t>
      </w:r>
      <w:r w:rsidRPr="000C42A3">
        <w:rPr>
          <w:rFonts w:ascii="Times New Roman" w:hAnsi="Times New Roman" w:cs="Times New Roman"/>
          <w:b/>
          <w:sz w:val="24"/>
          <w:szCs w:val="24"/>
          <w:lang w:val="en-US"/>
        </w:rPr>
        <w:t>offers</w:t>
      </w:r>
      <w:r w:rsidRPr="000C42A3">
        <w:rPr>
          <w:rFonts w:ascii="Times New Roman" w:hAnsi="Times New Roman" w:cs="Times New Roman"/>
          <w:b/>
          <w:sz w:val="24"/>
          <w:szCs w:val="24"/>
        </w:rPr>
        <w:t>.</w:t>
      </w:r>
      <w:r w:rsidRPr="000C42A3">
        <w:rPr>
          <w:rFonts w:ascii="Times New Roman" w:hAnsi="Times New Roman" w:cs="Times New Roman"/>
          <w:b/>
          <w:sz w:val="24"/>
          <w:szCs w:val="24"/>
          <w:lang w:val="en-US"/>
        </w:rPr>
        <w:t>xml</w:t>
      </w:r>
      <w:r w:rsidRPr="005611E2">
        <w:rPr>
          <w:rFonts w:ascii="Times New Roman" w:hAnsi="Times New Roman" w:cs="Times New Roman"/>
          <w:sz w:val="24"/>
          <w:szCs w:val="24"/>
        </w:rPr>
        <w:t xml:space="preserve"> используется для импорта цен к товарам. </w:t>
      </w: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noProof/>
          <w:sz w:val="24"/>
          <w:szCs w:val="24"/>
          <w:lang w:eastAsia="ru-RU" w:bidi="ar-SA"/>
        </w:rPr>
        <mc:AlternateContent>
          <mc:Choice Requires="wps">
            <w:drawing>
              <wp:anchor distT="0" distB="0" distL="0" distR="0" simplePos="0" relativeHeight="251664896" behindDoc="0" locked="0" layoutInCell="1" allowOverlap="1" wp14:anchorId="2E39BDD0" wp14:editId="7833A6C1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6120130" cy="2026920"/>
                <wp:effectExtent l="0" t="0" r="0" b="0"/>
                <wp:wrapSquare wrapText="largest"/>
                <wp:docPr id="16" name="Врезка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130" cy="2026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ACD" w:rsidRDefault="005611E2">
                            <w:pPr>
                              <w:pStyle w:val="ac"/>
                              <w:rPr>
                                <w:rFonts w:hint="eastAsia"/>
                              </w:rPr>
                            </w:pPr>
                            <w:r>
                              <w:t>Рисунок 6</w:t>
                            </w:r>
                            <w:r w:rsidR="00757DCE">
                              <w:t>: Общая структура файла для импорта цен</w:t>
                            </w: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0FE17A30" wp14:editId="58193C02">
                                  <wp:extent cx="6120130" cy="1775460"/>
                                  <wp:effectExtent l="0" t="0" r="0" b="0"/>
                                  <wp:docPr id="17" name="Изображение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Изображение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0130" cy="17754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begin"/>
                            </w:r>
                            <w:r>
                              <w:instrText>SEQ Рисунок \* ARABIC</w:instrText>
                            </w:r>
                            <w:r>
                              <w:fldChar w:fldCharType="separate"/>
                            </w:r>
                            <w:r>
                              <w:t>6</w:t>
                            </w:r>
                            <w:r>
                              <w:fldChar w:fldCharType="end"/>
                            </w:r>
                            <w:r>
                              <w:t>: Общая структура файла для импорта цен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6" o:spid="_x0000_s1031" type="#_x0000_t202" style="position:absolute;margin-left:0;margin-top:0;width:481.9pt;height:159.6pt;z-index:251664896;visibility:visible;mso-wrap-style:square;mso-wrap-distance-left:0;mso-wrap-distance-top:0;mso-wrap-distance-right:0;mso-wrap-distance-bottom:0;mso-position-horizontal:center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" filled="f" stroked="f">
                <v:textbox inset="0,0,0,0">
                  <w:txbxContent>
                    <w:p w:rsidR="00360ACD" w:rsidRDefault="005611E2">
                      <w:pPr>
                        <w:pStyle w:val="ac"/>
                        <w:rPr>
                          <w:rFonts w:hint="eastAsia"/>
                        </w:rPr>
                      </w:pPr>
                      <w:r>
                        <w:t>Рисунок 6</w:t>
                      </w:r>
                      <w:r w:rsidR="00757DCE">
                        <w:t>: Общая структура файла для импорта цен</w:t>
                      </w:r>
                      <w:r>
                        <w:rPr>
                          <w:noProof/>
                          <w:lang w:eastAsia="ru-RU" w:bidi="ar-SA"/>
                        </w:rPr>
                        <w:drawing>
                          <wp:inline distT="0" distB="0" distL="0" distR="0" wp14:anchorId="0FE17A30" wp14:editId="58193C02">
                            <wp:extent cx="6120130" cy="1775460"/>
                            <wp:effectExtent l="0" t="0" r="0" b="0"/>
                            <wp:docPr id="17" name="Изображение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Изображение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0130" cy="17754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begin"/>
                      </w:r>
                      <w:r>
                        <w:instrText>SEQ Рисунок \* ARABIC</w:instrText>
                      </w:r>
                      <w:r>
                        <w:fldChar w:fldCharType="separate"/>
                      </w:r>
                      <w:r>
                        <w:t>6</w:t>
                      </w:r>
                      <w:r>
                        <w:fldChar w:fldCharType="end"/>
                      </w:r>
                      <w:r>
                        <w:t>: Общая структура файла для импорта цен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:rsidR="00334AEB" w:rsidRDefault="00334AEB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34AEB" w:rsidRDefault="00334AEB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sz w:val="24"/>
          <w:szCs w:val="24"/>
        </w:rPr>
        <w:t xml:space="preserve">Структура </w:t>
      </w:r>
      <w:r w:rsidRPr="000C42A3">
        <w:rPr>
          <w:rFonts w:ascii="Times New Roman" w:hAnsi="Times New Roman" w:cs="Times New Roman"/>
          <w:b/>
          <w:sz w:val="24"/>
          <w:szCs w:val="24"/>
        </w:rPr>
        <w:t>тега &lt;Предложени</w:t>
      </w:r>
      <w:r w:rsidR="001C6054" w:rsidRPr="000C42A3">
        <w:rPr>
          <w:rFonts w:ascii="Times New Roman" w:hAnsi="Times New Roman" w:cs="Times New Roman"/>
          <w:b/>
          <w:sz w:val="24"/>
          <w:szCs w:val="24"/>
        </w:rPr>
        <w:t>е</w:t>
      </w:r>
      <w:r w:rsidRPr="000C42A3">
        <w:rPr>
          <w:rFonts w:ascii="Times New Roman" w:hAnsi="Times New Roman" w:cs="Times New Roman"/>
          <w:b/>
          <w:sz w:val="24"/>
          <w:szCs w:val="24"/>
        </w:rPr>
        <w:t>&gt;</w:t>
      </w:r>
      <w:r w:rsidRPr="005611E2">
        <w:rPr>
          <w:rFonts w:ascii="Times New Roman" w:hAnsi="Times New Roman" w:cs="Times New Roman"/>
          <w:sz w:val="24"/>
          <w:szCs w:val="24"/>
        </w:rPr>
        <w:t xml:space="preserve"> - рисунок 7. Если используется для определения товара артикул</w:t>
      </w:r>
      <w:r w:rsidR="001C6054">
        <w:rPr>
          <w:rFonts w:ascii="Times New Roman" w:hAnsi="Times New Roman" w:cs="Times New Roman"/>
          <w:sz w:val="24"/>
          <w:szCs w:val="24"/>
        </w:rPr>
        <w:t>,</w:t>
      </w:r>
      <w:r w:rsidRPr="005611E2">
        <w:rPr>
          <w:rFonts w:ascii="Times New Roman" w:hAnsi="Times New Roman" w:cs="Times New Roman"/>
          <w:sz w:val="24"/>
          <w:szCs w:val="24"/>
        </w:rPr>
        <w:t xml:space="preserve"> его необходимо указать и в этом файле в предложении. Если это поле будет пустое, то при импорте будет использоваться ИД товара. Наличие можно импортировать из тега склад, если у вас отмечается наличие на складе, или необходимо завести параметр в одном из файлов</w:t>
      </w:r>
      <w:r w:rsidR="001C6054">
        <w:rPr>
          <w:rFonts w:ascii="Times New Roman" w:hAnsi="Times New Roman" w:cs="Times New Roman"/>
          <w:sz w:val="24"/>
          <w:szCs w:val="24"/>
        </w:rPr>
        <w:t>,</w:t>
      </w:r>
      <w:r w:rsidRPr="005611E2">
        <w:rPr>
          <w:rFonts w:ascii="Times New Roman" w:hAnsi="Times New Roman" w:cs="Times New Roman"/>
          <w:sz w:val="24"/>
          <w:szCs w:val="24"/>
        </w:rPr>
        <w:t xml:space="preserve"> который будет являться отображением этих данных. </w:t>
      </w: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60ACD" w:rsidRPr="005611E2" w:rsidRDefault="005611E2">
      <w:pPr>
        <w:pStyle w:val="a8"/>
        <w:rPr>
          <w:rFonts w:ascii="Times New Roman" w:hAnsi="Times New Roman" w:cs="Times New Roman"/>
          <w:sz w:val="24"/>
          <w:szCs w:val="24"/>
        </w:rPr>
      </w:pPr>
      <w:r w:rsidRPr="005611E2">
        <w:rPr>
          <w:rFonts w:ascii="Times New Roman" w:hAnsi="Times New Roman" w:cs="Times New Roman"/>
          <w:noProof/>
          <w:sz w:val="24"/>
          <w:szCs w:val="24"/>
          <w:lang w:eastAsia="ru-RU" w:bidi="ar-SA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70914447" wp14:editId="0FF555E7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6120130" cy="3183890"/>
                <wp:effectExtent l="0" t="0" r="0" b="0"/>
                <wp:wrapSquare wrapText="largest"/>
                <wp:docPr id="19" name="Врезка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130" cy="3183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ACD" w:rsidRDefault="005611E2">
                            <w:pPr>
                              <w:pStyle w:val="ac"/>
                              <w:rPr>
                                <w:rFonts w:hint="eastAsia"/>
                              </w:rPr>
                            </w:pPr>
                            <w:r>
                              <w:t>Рисунок 7</w:t>
                            </w:r>
                            <w:r w:rsidR="00757DCE">
                              <w:t xml:space="preserve">: Структура тега </w:t>
                            </w:r>
                            <w:r w:rsidR="00757DCE" w:rsidRPr="00757DCE">
                              <w:t>&lt;</w:t>
                            </w:r>
                            <w:r w:rsidR="00757DCE">
                              <w:t>Предложени</w:t>
                            </w:r>
                            <w:r w:rsidR="001C6054">
                              <w:t>е</w:t>
                            </w:r>
                            <w:r w:rsidR="00757DCE" w:rsidRPr="00757DCE">
                              <w:t>&gt;</w:t>
                            </w:r>
                            <w:r>
                              <w:rPr>
                                <w:noProof/>
                                <w:lang w:eastAsia="ru-RU" w:bidi="ar-SA"/>
                              </w:rPr>
                              <w:drawing>
                                <wp:inline distT="0" distB="0" distL="0" distR="0" wp14:anchorId="5CB56BF5" wp14:editId="36FB7ED4">
                                  <wp:extent cx="6120130" cy="2932430"/>
                                  <wp:effectExtent l="0" t="0" r="0" b="0"/>
                                  <wp:docPr id="20" name="Изображение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Изображение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0130" cy="2932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begin"/>
                            </w:r>
                            <w:r>
                              <w:instrText>SEQ Рисунок \* ARABIC</w:instrText>
                            </w:r>
                            <w:r>
                              <w:fldChar w:fldCharType="separate"/>
                            </w:r>
                            <w:r>
                              <w:t>7</w:t>
                            </w:r>
                            <w:r>
                              <w:fldChar w:fldCharType="end"/>
                            </w:r>
                            <w:r>
                              <w:t>: Структура тега &lt;Предложения&gt;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7" o:spid="_x0000_s1032" type="#_x0000_t202" style="position:absolute;margin-left:0;margin-top:0;width:481.9pt;height:250.7pt;z-index:251667968;visibility:visible;mso-wrap-style:square;mso-wrap-distance-left:0;mso-wrap-distance-top:0;mso-wrap-distance-right:0;mso-wrap-distance-bottom:0;mso-position-horizontal:center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" filled="f" stroked="f">
                <v:textbox inset="0,0,0,0">
                  <w:txbxContent>
                    <w:p w:rsidR="00360ACD" w:rsidRDefault="005611E2">
                      <w:pPr>
                        <w:pStyle w:val="ac"/>
                        <w:rPr>
                          <w:rFonts w:hint="eastAsia"/>
                        </w:rPr>
                      </w:pPr>
                      <w:r>
                        <w:t>Рисунок 7</w:t>
                      </w:r>
                      <w:r w:rsidR="00757DCE">
                        <w:t xml:space="preserve">: Структура тега </w:t>
                      </w:r>
                      <w:r w:rsidR="00757DCE" w:rsidRPr="00757DCE">
                        <w:t>&lt;</w:t>
                      </w:r>
                      <w:r w:rsidR="00757DCE">
                        <w:t>Предложени</w:t>
                      </w:r>
                      <w:r w:rsidR="001C6054">
                        <w:t>е</w:t>
                      </w:r>
                      <w:r w:rsidR="00757DCE" w:rsidRPr="00757DCE">
                        <w:t>&gt;</w:t>
                      </w:r>
                      <w:r>
                        <w:rPr>
                          <w:noProof/>
                          <w:lang w:eastAsia="ru-RU" w:bidi="ar-SA"/>
                        </w:rPr>
                        <w:drawing>
                          <wp:inline distT="0" distB="0" distL="0" distR="0" wp14:anchorId="5CB56BF5" wp14:editId="36FB7ED4">
                            <wp:extent cx="6120130" cy="2932430"/>
                            <wp:effectExtent l="0" t="0" r="0" b="0"/>
                            <wp:docPr id="20" name="Изображение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Изображение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0130" cy="2932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begin"/>
                      </w:r>
                      <w:r>
                        <w:instrText>SEQ Рисунок \* ARABIC</w:instrText>
                      </w:r>
                      <w:r>
                        <w:fldChar w:fldCharType="separate"/>
                      </w:r>
                      <w:r>
                        <w:t>7</w:t>
                      </w:r>
                      <w:r>
                        <w:fldChar w:fldCharType="end"/>
                      </w:r>
                      <w:r>
                        <w:t>: Структура тега &lt;Предложения&gt;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:rsidR="00360ACD" w:rsidRPr="005611E2" w:rsidRDefault="00360ACD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360ACD" w:rsidRPr="005611E2" w:rsidSect="000C42A3">
      <w:pgSz w:w="11906" w:h="16838"/>
      <w:pgMar w:top="426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modern"/>
    <w:pitch w:val="fixed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10A17"/>
    <w:multiLevelType w:val="multilevel"/>
    <w:tmpl w:val="6AFCB33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ACD"/>
    <w:rsid w:val="000C42A3"/>
    <w:rsid w:val="001C6054"/>
    <w:rsid w:val="00334AEB"/>
    <w:rsid w:val="00360ACD"/>
    <w:rsid w:val="00394DF5"/>
    <w:rsid w:val="005611E2"/>
    <w:rsid w:val="005A52B3"/>
    <w:rsid w:val="00757DCE"/>
    <w:rsid w:val="00A451D9"/>
    <w:rsid w:val="00F9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0"/>
    <w:next w:val="a1"/>
    <w:pPr>
      <w:tabs>
        <w:tab w:val="num" w:pos="432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pPr>
      <w:tabs>
        <w:tab w:val="num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pPr>
      <w:tabs>
        <w:tab w:val="num" w:pos="72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</w:style>
  <w:style w:type="paragraph" w:styleId="a6">
    <w:name w:val="Title"/>
    <w:basedOn w:val="a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paragraph" w:customStyle="1" w:styleId="a9">
    <w:name w:val="Блочная цитата"/>
    <w:basedOn w:val="a"/>
    <w:qFormat/>
    <w:pPr>
      <w:spacing w:after="283"/>
      <w:ind w:left="567" w:right="567"/>
    </w:pPr>
  </w:style>
  <w:style w:type="paragraph" w:customStyle="1" w:styleId="aa">
    <w:name w:val="Заглавие"/>
    <w:basedOn w:val="a0"/>
    <w:next w:val="a1"/>
    <w:pPr>
      <w:jc w:val="center"/>
    </w:pPr>
    <w:rPr>
      <w:b/>
      <w:bCs/>
      <w:sz w:val="56"/>
      <w:szCs w:val="56"/>
    </w:rPr>
  </w:style>
  <w:style w:type="paragraph" w:styleId="ab">
    <w:name w:val="Subtitle"/>
    <w:basedOn w:val="a0"/>
    <w:next w:val="a1"/>
    <w:pPr>
      <w:spacing w:before="60"/>
      <w:jc w:val="center"/>
    </w:pPr>
    <w:rPr>
      <w:sz w:val="36"/>
      <w:szCs w:val="36"/>
    </w:rPr>
  </w:style>
  <w:style w:type="paragraph" w:customStyle="1" w:styleId="ac">
    <w:name w:val="Рисунок"/>
    <w:basedOn w:val="a6"/>
  </w:style>
  <w:style w:type="paragraph" w:styleId="ad">
    <w:name w:val="Balloon Text"/>
    <w:basedOn w:val="a"/>
    <w:link w:val="ae"/>
    <w:uiPriority w:val="99"/>
    <w:semiHidden/>
    <w:unhideWhenUsed/>
    <w:rsid w:val="005611E2"/>
    <w:rPr>
      <w:rFonts w:ascii="Tahoma" w:hAnsi="Tahoma" w:cs="Mangal"/>
      <w:sz w:val="16"/>
      <w:szCs w:val="14"/>
    </w:rPr>
  </w:style>
  <w:style w:type="character" w:customStyle="1" w:styleId="ae">
    <w:name w:val="Текст выноски Знак"/>
    <w:basedOn w:val="a2"/>
    <w:link w:val="ad"/>
    <w:uiPriority w:val="99"/>
    <w:semiHidden/>
    <w:rsid w:val="005611E2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0"/>
    <w:next w:val="a1"/>
    <w:pPr>
      <w:tabs>
        <w:tab w:val="num" w:pos="432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pPr>
      <w:tabs>
        <w:tab w:val="num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pPr>
      <w:tabs>
        <w:tab w:val="num" w:pos="72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</w:style>
  <w:style w:type="paragraph" w:styleId="a6">
    <w:name w:val="Title"/>
    <w:basedOn w:val="a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paragraph" w:customStyle="1" w:styleId="a9">
    <w:name w:val="Блочная цитата"/>
    <w:basedOn w:val="a"/>
    <w:qFormat/>
    <w:pPr>
      <w:spacing w:after="283"/>
      <w:ind w:left="567" w:right="567"/>
    </w:pPr>
  </w:style>
  <w:style w:type="paragraph" w:customStyle="1" w:styleId="aa">
    <w:name w:val="Заглавие"/>
    <w:basedOn w:val="a0"/>
    <w:next w:val="a1"/>
    <w:pPr>
      <w:jc w:val="center"/>
    </w:pPr>
    <w:rPr>
      <w:b/>
      <w:bCs/>
      <w:sz w:val="56"/>
      <w:szCs w:val="56"/>
    </w:rPr>
  </w:style>
  <w:style w:type="paragraph" w:styleId="ab">
    <w:name w:val="Subtitle"/>
    <w:basedOn w:val="a0"/>
    <w:next w:val="a1"/>
    <w:pPr>
      <w:spacing w:before="60"/>
      <w:jc w:val="center"/>
    </w:pPr>
    <w:rPr>
      <w:sz w:val="36"/>
      <w:szCs w:val="36"/>
    </w:rPr>
  </w:style>
  <w:style w:type="paragraph" w:customStyle="1" w:styleId="ac">
    <w:name w:val="Рисунок"/>
    <w:basedOn w:val="a6"/>
  </w:style>
  <w:style w:type="paragraph" w:styleId="ad">
    <w:name w:val="Balloon Text"/>
    <w:basedOn w:val="a"/>
    <w:link w:val="ae"/>
    <w:uiPriority w:val="99"/>
    <w:semiHidden/>
    <w:unhideWhenUsed/>
    <w:rsid w:val="005611E2"/>
    <w:rPr>
      <w:rFonts w:ascii="Tahoma" w:hAnsi="Tahoma" w:cs="Mangal"/>
      <w:sz w:val="16"/>
      <w:szCs w:val="14"/>
    </w:rPr>
  </w:style>
  <w:style w:type="character" w:customStyle="1" w:styleId="ae">
    <w:name w:val="Текст выноски Знак"/>
    <w:basedOn w:val="a2"/>
    <w:link w:val="ad"/>
    <w:uiPriority w:val="99"/>
    <w:semiHidden/>
    <w:rsid w:val="005611E2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10.png"/><Relationship Id="rId12" Type="http://schemas.openxmlformats.org/officeDocument/2006/relationships/image" Target="media/image4.png"/><Relationship Id="rId17" Type="http://schemas.openxmlformats.org/officeDocument/2006/relationships/image" Target="media/image60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50.png"/><Relationship Id="rId10" Type="http://schemas.openxmlformats.org/officeDocument/2006/relationships/image" Target="media/image3.png"/><Relationship Id="rId19" Type="http://schemas.openxmlformats.org/officeDocument/2006/relationships/image" Target="media/image70.png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Тараканов</dc:creator>
  <cp:lastModifiedBy>Антон Л</cp:lastModifiedBy>
  <cp:revision>2</cp:revision>
  <dcterms:created xsi:type="dcterms:W3CDTF">2017-10-09T14:29:00Z</dcterms:created>
  <dcterms:modified xsi:type="dcterms:W3CDTF">2017-10-09T14:29:00Z</dcterms:modified>
  <dc:language>ru-RU</dc:language>
</cp:coreProperties>
</file>